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D99" w:rsidRDefault="00F97D99" w:rsidP="00F97D99">
      <w:pPr>
        <w:ind w:right="1134"/>
      </w:pPr>
    </w:p>
    <w:p w:rsidR="00F97D99" w:rsidRPr="00F97D99" w:rsidRDefault="00AE2C95" w:rsidP="00F97D99">
      <w:pPr>
        <w:pStyle w:val="Cmsor4"/>
        <w:tabs>
          <w:tab w:val="clear" w:pos="708"/>
          <w:tab w:val="clear" w:pos="4536"/>
        </w:tabs>
        <w:spacing w:after="0" w:line="240" w:lineRule="auto"/>
        <w:ind w:right="1134"/>
        <w:jc w:val="left"/>
        <w:rPr>
          <w:rFonts w:eastAsia="Times New Roman" w:cs="Times New Roman"/>
          <w:b/>
          <w:bCs/>
          <w:lang w:bidi="ar-SA"/>
        </w:rPr>
      </w:pPr>
      <w:r>
        <w:rPr>
          <w:rFonts w:eastAsia="Times New Roman" w:cs="Times New Roman"/>
          <w:b/>
          <w:bCs/>
          <w:lang w:bidi="ar-SA"/>
        </w:rPr>
        <w:t>2020-04</w:t>
      </w:r>
      <w:r w:rsidR="002153FD" w:rsidRPr="002153FD">
        <w:rPr>
          <w:rFonts w:eastAsia="Times New Roman" w:cs="Times New Roman"/>
          <w:b/>
          <w:bCs/>
          <w:lang w:bidi="ar-SA"/>
        </w:rPr>
        <w:t>-</w:t>
      </w:r>
      <w:r w:rsidR="00F97D99" w:rsidRPr="00F97D99">
        <w:rPr>
          <w:rFonts w:eastAsia="Times New Roman" w:cs="Times New Roman"/>
          <w:b/>
          <w:bCs/>
          <w:lang w:bidi="ar-SA"/>
        </w:rPr>
        <w:t>VA-015</w:t>
      </w:r>
    </w:p>
    <w:p w:rsidR="00F97D99" w:rsidRPr="00F97D99" w:rsidRDefault="00F97D99" w:rsidP="00F97D99">
      <w:pPr>
        <w:pStyle w:val="Cmsor4"/>
        <w:tabs>
          <w:tab w:val="clear" w:pos="708"/>
          <w:tab w:val="clear" w:pos="4536"/>
        </w:tabs>
        <w:spacing w:after="0" w:line="240" w:lineRule="auto"/>
        <w:ind w:right="1134"/>
        <w:jc w:val="left"/>
        <w:rPr>
          <w:rFonts w:eastAsia="Times New Roman" w:cs="Times New Roman"/>
          <w:b/>
          <w:bCs/>
          <w:lang w:bidi="ar-SA"/>
        </w:rPr>
      </w:pPr>
    </w:p>
    <w:p w:rsidR="004F26F2" w:rsidRPr="00F570B5" w:rsidRDefault="00BF514B" w:rsidP="00F570B5">
      <w:pPr>
        <w:pStyle w:val="Cmsor3"/>
        <w:rPr>
          <w:color w:val="000000"/>
        </w:rPr>
      </w:pPr>
      <w:r w:rsidRPr="00F570B5">
        <w:rPr>
          <w:color w:val="000000"/>
        </w:rPr>
        <w:t>Kezelési leírás és Karbantar</w:t>
      </w:r>
      <w:r w:rsidR="00FE635B" w:rsidRPr="00F570B5">
        <w:rPr>
          <w:color w:val="000000"/>
        </w:rPr>
        <w:t>t</w:t>
      </w:r>
      <w:r w:rsidRPr="00F570B5">
        <w:rPr>
          <w:color w:val="000000"/>
        </w:rPr>
        <w:t>ási útmutató</w:t>
      </w:r>
    </w:p>
    <w:p w:rsidR="004F26F2" w:rsidRDefault="00BF514B" w:rsidP="00FE635B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A felügyeleti rendszer PLC</w:t>
      </w:r>
      <w:r w:rsidR="00254605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-jéről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általánosan kijelenthetjük, hogy karbantartást nem igényel. </w:t>
      </w:r>
    </w:p>
    <w:p w:rsidR="006D2E3F" w:rsidRDefault="006D2E3F" w:rsidP="003228BC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</w:p>
    <w:p w:rsidR="003228BC" w:rsidRDefault="003228BC" w:rsidP="003228BC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A 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PLC </w:t>
      </w:r>
      <w:r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állomás 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funkcióját lásd a </w:t>
      </w:r>
      <w:r w:rsidR="00AE2C95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2020-04</w:t>
      </w:r>
      <w:r w:rsidR="005366A8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-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VA-013 jelű műszaki leírásban.</w:t>
      </w:r>
    </w:p>
    <w:p w:rsidR="00065AA3" w:rsidRDefault="00065AA3" w:rsidP="00065AA3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</w:p>
    <w:p w:rsidR="006D2E3F" w:rsidRDefault="00065AA3" w:rsidP="00065AA3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A</w:t>
      </w:r>
      <w:r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PLC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állomás</w:t>
      </w:r>
      <w:r w:rsidR="00087911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</w:t>
      </w:r>
      <w:r w:rsidR="00087911"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ipari felhasználásra</w:t>
      </w:r>
      <w:r w:rsidR="00087911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tervezett</w:t>
      </w:r>
      <w:r w:rsidR="00087911"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, robu</w:t>
      </w:r>
      <w:r w:rsidR="00087911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sztus</w:t>
      </w:r>
      <w:r w:rsidR="00087911"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kivitel</w:t>
      </w:r>
      <w:r w:rsidR="00087911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ű</w:t>
      </w:r>
      <w:r w:rsidR="005366A8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</w:t>
      </w:r>
      <w:r w:rsidR="0075478A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moduláris</w:t>
      </w:r>
      <w:r w:rsidR="005366A8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PLC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. </w:t>
      </w:r>
    </w:p>
    <w:p w:rsidR="00065AA3" w:rsidRPr="00FE635B" w:rsidRDefault="00065AA3" w:rsidP="00065AA3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Szabadon programozható, autonóm működésű.</w:t>
      </w:r>
      <w:bookmarkStart w:id="0" w:name="_GoBack"/>
      <w:bookmarkEnd w:id="0"/>
    </w:p>
    <w:p w:rsidR="004F26F2" w:rsidRDefault="004F26F2">
      <w:pPr>
        <w:pStyle w:val="Szvegtrzs21"/>
        <w:spacing w:before="120" w:after="0"/>
        <w:ind w:left="360" w:firstLine="6"/>
      </w:pPr>
    </w:p>
    <w:p w:rsidR="00F905BE" w:rsidRPr="00E725F4" w:rsidRDefault="00F905BE" w:rsidP="00F905BE">
      <w:pPr>
        <w:pStyle w:val="Cmsor3"/>
        <w:rPr>
          <w:color w:val="000000"/>
        </w:rPr>
      </w:pPr>
      <w:r w:rsidRPr="00F905BE">
        <w:rPr>
          <w:color w:val="000000"/>
        </w:rPr>
        <w:t>A PLC állomás</w:t>
      </w:r>
      <w:r w:rsidRPr="00E725F4">
        <w:rPr>
          <w:color w:val="000000"/>
        </w:rPr>
        <w:t xml:space="preserve"> </w:t>
      </w:r>
    </w:p>
    <w:p w:rsidR="00D1495F" w:rsidRDefault="00F905BE" w:rsidP="00F905BE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  <w:r w:rsidRPr="00C756E0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A tervezett PLC </w:t>
      </w:r>
      <w:r w:rsidR="002C3A79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a</w:t>
      </w:r>
      <w:r w:rsidR="00FB11A8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villamosautomatika</w:t>
      </w:r>
      <w:r w:rsidR="002C3A79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szekrényben</w:t>
      </w:r>
      <w:r w:rsidRPr="00C756E0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kerül elhelyezésre, </w:t>
      </w:r>
      <w:r w:rsidR="00D1495F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távadók megtáplálásához szükséges 2A-s tápegységgel</w:t>
      </w:r>
      <w:r w:rsidRPr="00C756E0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.</w:t>
      </w:r>
    </w:p>
    <w:p w:rsidR="00F905BE" w:rsidRPr="00C756E0" w:rsidRDefault="00F905BE" w:rsidP="00F905BE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  <w:r w:rsidRPr="00C756E0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Villamos megtáplálását a szekrény</w:t>
      </w:r>
      <w:r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en belül </w:t>
      </w:r>
      <w:r w:rsidR="00FB11A8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kapja.</w:t>
      </w:r>
    </w:p>
    <w:p w:rsidR="00F905BE" w:rsidRDefault="00F905BE" w:rsidP="00F905BE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</w:p>
    <w:p w:rsidR="00F905BE" w:rsidRPr="00FE635B" w:rsidRDefault="00F905BE" w:rsidP="00F905BE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A </w:t>
      </w:r>
      <w:r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PLC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állomás </w:t>
      </w:r>
      <w:r w:rsidR="00D1495F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közvetlenül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, saját IP címmel </w:t>
      </w:r>
      <w:r w:rsidR="00087911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vagy GPRS-en 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csatlakozik a távfelügyeleti rendszerhez.</w:t>
      </w:r>
      <w:r w:rsidR="001E681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A publikus internet felé egy új ADSL végponton </w:t>
      </w:r>
      <w:r w:rsidR="00087911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vagy GPRS-en </w:t>
      </w:r>
      <w:r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keresztül kapcsolódik.</w:t>
      </w:r>
    </w:p>
    <w:p w:rsidR="00F905BE" w:rsidRDefault="00F905BE" w:rsidP="00F905BE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</w:p>
    <w:p w:rsidR="00F905BE" w:rsidRPr="00FE635B" w:rsidRDefault="00F905BE" w:rsidP="00F905BE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A </w:t>
      </w:r>
      <w:r w:rsidR="002C3A79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szekrényben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található kismegszakítóval helyezhető tápfeszültség alá, ha a villamos elosztó </w:t>
      </w:r>
      <w:r w:rsidR="00D1495F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dobozban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lévő </w:t>
      </w:r>
      <w:r w:rsidR="00D1495F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kismegszakítót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BE állásba helyezzük.</w:t>
      </w:r>
    </w:p>
    <w:p w:rsidR="00F905BE" w:rsidRDefault="00F905BE" w:rsidP="00F905BE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</w:p>
    <w:p w:rsidR="00F905BE" w:rsidRPr="00FE635B" w:rsidRDefault="00F905BE" w:rsidP="00F905BE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Villamos táp alá helyezéssel a </w:t>
      </w:r>
      <w:r w:rsidR="00D1495F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dobozba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n lévő </w:t>
      </w:r>
      <w:r w:rsidR="00D1495F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kompakt 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PLC közel 1 perc alatt üzemállapotba kerül. A kommunikációs eszközök felállási ideje akár öt perc is lehet.</w:t>
      </w:r>
    </w:p>
    <w:p w:rsidR="00F905BE" w:rsidRPr="00FE635B" w:rsidRDefault="00F905BE" w:rsidP="00F905BE">
      <w:pPr>
        <w:tabs>
          <w:tab w:val="clear" w:pos="708"/>
        </w:tabs>
        <w:spacing w:after="0" w:line="240" w:lineRule="auto"/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</w:pP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A kommunikáció meglétét a </w:t>
      </w:r>
      <w:r w:rsidR="00D1495F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>PLC</w:t>
      </w:r>
      <w:r w:rsidRPr="00FE635B">
        <w:rPr>
          <w:rFonts w:ascii="Times New Roman" w:eastAsia="Times New Roman" w:hAnsi="Times New Roman" w:cs="Times New Roman"/>
          <w:color w:val="auto"/>
          <w:szCs w:val="20"/>
          <w:lang w:eastAsia="ar-SA" w:bidi="ar-SA"/>
        </w:rPr>
        <w:t xml:space="preserve"> működésjelző LED-jein lehet ellenőrizni.</w:t>
      </w:r>
    </w:p>
    <w:p w:rsidR="00F905BE" w:rsidRDefault="00F905BE" w:rsidP="00F905BE">
      <w:pPr>
        <w:pStyle w:val="Alaprtelmezett"/>
      </w:pPr>
    </w:p>
    <w:p w:rsidR="00F905BE" w:rsidRDefault="00F905BE" w:rsidP="00F905BE">
      <w:pPr>
        <w:pStyle w:val="lfej"/>
      </w:pPr>
      <w:r>
        <w:rPr>
          <w:sz w:val="24"/>
          <w:szCs w:val="24"/>
        </w:rPr>
        <w:t>Karbantartás</w:t>
      </w:r>
    </w:p>
    <w:p w:rsidR="00A90C0B" w:rsidRDefault="00F905BE" w:rsidP="00F905BE">
      <w:pPr>
        <w:pStyle w:val="lfej"/>
        <w:rPr>
          <w:sz w:val="24"/>
          <w:szCs w:val="24"/>
        </w:rPr>
      </w:pPr>
      <w:r>
        <w:rPr>
          <w:sz w:val="24"/>
          <w:szCs w:val="24"/>
        </w:rPr>
        <w:t>Az automatika karbantartást nem igényel. Hibás működés esetén ellenőrizni lehet a hozzá tartozó kismegszakítók állapotát, minden más esetben a javítással megbízott céget kell értesíteni.</w:t>
      </w:r>
    </w:p>
    <w:p w:rsidR="00A90C0B" w:rsidRPr="00A90C0B" w:rsidRDefault="00A90C0B" w:rsidP="00A90C0B">
      <w:pPr>
        <w:rPr>
          <w:lang w:eastAsia="ar-SA"/>
        </w:rPr>
      </w:pPr>
    </w:p>
    <w:p w:rsidR="00A90C0B" w:rsidRPr="00A90C0B" w:rsidRDefault="00A90C0B" w:rsidP="00A90C0B">
      <w:pPr>
        <w:rPr>
          <w:lang w:eastAsia="ar-SA"/>
        </w:rPr>
      </w:pPr>
    </w:p>
    <w:p w:rsidR="00A90C0B" w:rsidRPr="00A90C0B" w:rsidRDefault="00A90C0B" w:rsidP="00A90C0B">
      <w:pPr>
        <w:rPr>
          <w:lang w:eastAsia="ar-SA"/>
        </w:rPr>
      </w:pPr>
    </w:p>
    <w:p w:rsidR="00A90C0B" w:rsidRPr="00A90C0B" w:rsidRDefault="00A90C0B" w:rsidP="00A90C0B">
      <w:pPr>
        <w:rPr>
          <w:lang w:eastAsia="ar-SA"/>
        </w:rPr>
      </w:pPr>
    </w:p>
    <w:p w:rsidR="00A90C0B" w:rsidRPr="00A90C0B" w:rsidRDefault="00A90C0B" w:rsidP="00A90C0B">
      <w:pPr>
        <w:rPr>
          <w:lang w:eastAsia="ar-SA"/>
        </w:rPr>
      </w:pPr>
    </w:p>
    <w:p w:rsidR="00A90C0B" w:rsidRDefault="00A90C0B" w:rsidP="00A90C0B">
      <w:pPr>
        <w:rPr>
          <w:lang w:eastAsia="ar-SA"/>
        </w:rPr>
      </w:pPr>
    </w:p>
    <w:p w:rsidR="00F905BE" w:rsidRPr="00A90C0B" w:rsidRDefault="00F905BE" w:rsidP="00A90C0B">
      <w:pPr>
        <w:rPr>
          <w:lang w:eastAsia="ar-SA"/>
        </w:rPr>
      </w:pPr>
    </w:p>
    <w:sectPr w:rsidR="00F905BE" w:rsidRPr="00A90C0B" w:rsidSect="00D804E9">
      <w:headerReference w:type="default" r:id="rId7"/>
      <w:footerReference w:type="default" r:id="rId8"/>
      <w:type w:val="continuous"/>
      <w:pgSz w:w="11906" w:h="16838"/>
      <w:pgMar w:top="1134" w:right="707" w:bottom="1276" w:left="1134" w:header="708" w:footer="91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E51" w:rsidRDefault="00236E51" w:rsidP="00E37888">
      <w:pPr>
        <w:spacing w:after="0" w:line="240" w:lineRule="auto"/>
      </w:pPr>
      <w:r>
        <w:separator/>
      </w:r>
    </w:p>
  </w:endnote>
  <w:endnote w:type="continuationSeparator" w:id="0">
    <w:p w:rsidR="00236E51" w:rsidRDefault="00236E51" w:rsidP="00E37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DFMincho-UB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E29" w:rsidRPr="00EC0E29" w:rsidRDefault="00A90C0B" w:rsidP="00EC0E29">
    <w:pPr>
      <w:pStyle w:val="llb"/>
      <w:pBdr>
        <w:top w:val="single" w:sz="4" w:space="1" w:color="000000"/>
      </w:pBdr>
      <w:tabs>
        <w:tab w:val="clear" w:pos="4536"/>
        <w:tab w:val="center" w:pos="4395"/>
        <w:tab w:val="right" w:pos="10065"/>
      </w:tabs>
      <w:spacing w:after="0" w:line="240" w:lineRule="auto"/>
      <w:rPr>
        <w:sz w:val="16"/>
      </w:rPr>
    </w:pPr>
    <w:r w:rsidRPr="00A90C0B">
      <w:rPr>
        <w:sz w:val="16"/>
      </w:rPr>
      <w:t>MIHŐ Kft.</w:t>
    </w:r>
    <w:r w:rsidR="00EC0E29" w:rsidRPr="00EC0E29">
      <w:rPr>
        <w:sz w:val="16"/>
      </w:rPr>
      <w:t xml:space="preserve"> </w:t>
    </w:r>
    <w:r w:rsidR="00EC0E29">
      <w:rPr>
        <w:sz w:val="16"/>
      </w:rPr>
      <w:tab/>
      <w:t>Irányítástechnikai kiviteli terv</w:t>
    </w:r>
    <w:r w:rsidR="00EC0E29">
      <w:rPr>
        <w:sz w:val="16"/>
      </w:rPr>
      <w:tab/>
      <w:t xml:space="preserve">                                       </w:t>
    </w:r>
    <w:r w:rsidR="00AE2C95">
      <w:rPr>
        <w:sz w:val="16"/>
      </w:rPr>
      <w:t>2020-04</w:t>
    </w:r>
    <w:r w:rsidR="00EC0E29">
      <w:rPr>
        <w:sz w:val="16"/>
      </w:rPr>
      <w:t>-VA-015 Kezelési és karbantartási leírás</w:t>
    </w:r>
  </w:p>
  <w:p w:rsidR="00EC0E29" w:rsidRPr="00EC0E29" w:rsidRDefault="00AE2C95" w:rsidP="00AE2C95">
    <w:pPr>
      <w:pStyle w:val="llb"/>
      <w:pBdr>
        <w:top w:val="single" w:sz="4" w:space="1" w:color="000000"/>
      </w:pBdr>
      <w:spacing w:after="0" w:line="240" w:lineRule="auto"/>
      <w:rPr>
        <w:sz w:val="16"/>
      </w:rPr>
    </w:pPr>
    <w:r>
      <w:rPr>
        <w:sz w:val="16"/>
      </w:rPr>
      <w:t>Miskolc 10-es iskola</w:t>
    </w:r>
    <w:r w:rsidRPr="00010845">
      <w:rPr>
        <w:sz w:val="16"/>
      </w:rPr>
      <w:t xml:space="preserve"> kazánház</w:t>
    </w:r>
  </w:p>
  <w:p w:rsidR="005F0A33" w:rsidRDefault="00EC0E29" w:rsidP="00AE2C95">
    <w:pPr>
      <w:pStyle w:val="llb"/>
      <w:pBdr>
        <w:top w:val="single" w:sz="4" w:space="1" w:color="000000"/>
      </w:pBdr>
      <w:tabs>
        <w:tab w:val="clear" w:pos="9072"/>
        <w:tab w:val="right" w:pos="10065"/>
      </w:tabs>
      <w:spacing w:after="0" w:line="240" w:lineRule="auto"/>
      <w:rPr>
        <w:sz w:val="16"/>
      </w:rPr>
    </w:pPr>
    <w:r w:rsidRPr="00EC0E29">
      <w:rPr>
        <w:sz w:val="16"/>
      </w:rPr>
      <w:t>Kazánházi rekonstrukció</w:t>
    </w:r>
    <w:r w:rsidR="005F0A33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E51" w:rsidRDefault="00236E51" w:rsidP="00E37888">
      <w:pPr>
        <w:spacing w:after="0" w:line="240" w:lineRule="auto"/>
      </w:pPr>
      <w:r>
        <w:separator/>
      </w:r>
    </w:p>
  </w:footnote>
  <w:footnote w:type="continuationSeparator" w:id="0">
    <w:p w:rsidR="00236E51" w:rsidRDefault="00236E51" w:rsidP="00E37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DC" w:rsidRDefault="003567DC" w:rsidP="002934FA">
    <w:pPr>
      <w:pStyle w:val="lfej"/>
      <w:spacing w:after="0"/>
      <w:rPr>
        <w:rStyle w:val="Oldalszm"/>
        <w:sz w:val="16"/>
      </w:rPr>
    </w:pPr>
    <w:r>
      <w:rPr>
        <w:rStyle w:val="Oldalszm"/>
        <w:sz w:val="16"/>
      </w:rPr>
      <w:t>Tervező: Telekont Kft.</w:t>
    </w:r>
  </w:p>
  <w:p w:rsidR="00E37888" w:rsidRPr="003567DC" w:rsidRDefault="003567DC" w:rsidP="003567DC">
    <w:pPr>
      <w:pStyle w:val="lfej"/>
      <w:pBdr>
        <w:bottom w:val="single" w:sz="4" w:space="1" w:color="000000"/>
      </w:pBdr>
      <w:rPr>
        <w:rStyle w:val="Oldalszm"/>
        <w:sz w:val="16"/>
      </w:rPr>
    </w:pPr>
    <w:r>
      <w:rPr>
        <w:rStyle w:val="Oldalszm"/>
        <w:sz w:val="16"/>
      </w:rPr>
      <w:t xml:space="preserve">Megrendelő: </w:t>
    </w:r>
    <w:r w:rsidR="00AE2C95">
      <w:rPr>
        <w:rStyle w:val="Oldalszm"/>
        <w:sz w:val="16"/>
      </w:rPr>
      <w:t>IES</w:t>
    </w:r>
    <w:r>
      <w:rPr>
        <w:rStyle w:val="Oldalszm"/>
        <w:sz w:val="16"/>
      </w:rPr>
      <w:t xml:space="preserve"> Kft.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49544C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\*Arabic </w:instrText>
    </w:r>
    <w:r>
      <w:rPr>
        <w:rStyle w:val="Oldalszm"/>
      </w:rPr>
      <w:fldChar w:fldCharType="separate"/>
    </w:r>
    <w:r w:rsidR="0049544C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ab/>
    </w:r>
    <w:r w:rsidR="002153FD">
      <w:rPr>
        <w:rStyle w:val="Oldalszm"/>
      </w:rPr>
      <w:t xml:space="preserve">                                                                                                  </w:t>
    </w:r>
    <w:r>
      <w:rPr>
        <w:rStyle w:val="Oldalszm"/>
        <w:sz w:val="16"/>
      </w:rPr>
      <w:t>20</w:t>
    </w:r>
    <w:r w:rsidR="00AE2C95">
      <w:rPr>
        <w:rStyle w:val="Oldalszm"/>
        <w:sz w:val="16"/>
      </w:rPr>
      <w:t>20</w:t>
    </w:r>
    <w:r>
      <w:rPr>
        <w:rStyle w:val="Oldalszm"/>
        <w:sz w:val="16"/>
      </w:rPr>
      <w:t>-</w:t>
    </w:r>
    <w:r w:rsidR="0049544C">
      <w:rPr>
        <w:rStyle w:val="Oldalszm"/>
        <w:sz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35F2DCC"/>
    <w:multiLevelType w:val="multilevel"/>
    <w:tmpl w:val="614C173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26F2"/>
    <w:rsid w:val="000457F0"/>
    <w:rsid w:val="00065AA3"/>
    <w:rsid w:val="000711A2"/>
    <w:rsid w:val="00087911"/>
    <w:rsid w:val="000A36AF"/>
    <w:rsid w:val="00104FFB"/>
    <w:rsid w:val="00133039"/>
    <w:rsid w:val="001A2CB3"/>
    <w:rsid w:val="001C3380"/>
    <w:rsid w:val="001C4EB1"/>
    <w:rsid w:val="001E681B"/>
    <w:rsid w:val="002153FD"/>
    <w:rsid w:val="00220CB7"/>
    <w:rsid w:val="002246BC"/>
    <w:rsid w:val="00230EB3"/>
    <w:rsid w:val="00235269"/>
    <w:rsid w:val="00236E51"/>
    <w:rsid w:val="00254605"/>
    <w:rsid w:val="002934FA"/>
    <w:rsid w:val="002C3A79"/>
    <w:rsid w:val="002D090A"/>
    <w:rsid w:val="002D3B97"/>
    <w:rsid w:val="003228BC"/>
    <w:rsid w:val="00336B3B"/>
    <w:rsid w:val="00344E9C"/>
    <w:rsid w:val="00351B53"/>
    <w:rsid w:val="00355CC6"/>
    <w:rsid w:val="003567DC"/>
    <w:rsid w:val="003E13BB"/>
    <w:rsid w:val="0049544C"/>
    <w:rsid w:val="004A2CEA"/>
    <w:rsid w:val="004F26F2"/>
    <w:rsid w:val="005366A8"/>
    <w:rsid w:val="00563451"/>
    <w:rsid w:val="00583697"/>
    <w:rsid w:val="005F0A33"/>
    <w:rsid w:val="005F1156"/>
    <w:rsid w:val="006D2E3F"/>
    <w:rsid w:val="0075478A"/>
    <w:rsid w:val="007E39BA"/>
    <w:rsid w:val="007F0F79"/>
    <w:rsid w:val="00847BCF"/>
    <w:rsid w:val="00910A37"/>
    <w:rsid w:val="00946B6B"/>
    <w:rsid w:val="00A26DDC"/>
    <w:rsid w:val="00A6214E"/>
    <w:rsid w:val="00A754DF"/>
    <w:rsid w:val="00A90C0B"/>
    <w:rsid w:val="00AE2C95"/>
    <w:rsid w:val="00B831A9"/>
    <w:rsid w:val="00BF514B"/>
    <w:rsid w:val="00C0474A"/>
    <w:rsid w:val="00C128E9"/>
    <w:rsid w:val="00C17E26"/>
    <w:rsid w:val="00C756E0"/>
    <w:rsid w:val="00D1495F"/>
    <w:rsid w:val="00D804E9"/>
    <w:rsid w:val="00E00878"/>
    <w:rsid w:val="00E37888"/>
    <w:rsid w:val="00E55159"/>
    <w:rsid w:val="00E61081"/>
    <w:rsid w:val="00E6553D"/>
    <w:rsid w:val="00E725F4"/>
    <w:rsid w:val="00EC0E29"/>
    <w:rsid w:val="00EC2133"/>
    <w:rsid w:val="00F570B5"/>
    <w:rsid w:val="00F905BE"/>
    <w:rsid w:val="00F97D99"/>
    <w:rsid w:val="00FA53A1"/>
    <w:rsid w:val="00FB11A8"/>
    <w:rsid w:val="00FE635B"/>
    <w:rsid w:val="00FF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453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pPr>
      <w:tabs>
        <w:tab w:val="left" w:pos="708"/>
      </w:tabs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paragraph" w:styleId="Cmsor1">
    <w:name w:val="heading 1"/>
    <w:basedOn w:val="Alaprtelmezett"/>
    <w:next w:val="Szvegtrzs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Cmsor2">
    <w:name w:val="heading 2"/>
    <w:basedOn w:val="Alaprtelmezett"/>
    <w:next w:val="Szvegtrzs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Alaprtelmezett"/>
    <w:next w:val="Szvegtrzs"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Cmsor4">
    <w:name w:val="heading 4"/>
    <w:basedOn w:val="Alaprtelmezett"/>
    <w:next w:val="Szvegtrzs"/>
    <w:qFormat/>
    <w:pPr>
      <w:keepNext/>
      <w:tabs>
        <w:tab w:val="left" w:pos="4536"/>
      </w:tabs>
      <w:jc w:val="both"/>
      <w:outlineLvl w:val="3"/>
    </w:pPr>
    <w:rPr>
      <w:szCs w:val="20"/>
    </w:rPr>
  </w:style>
  <w:style w:type="paragraph" w:styleId="Cmsor5">
    <w:name w:val="heading 5"/>
    <w:basedOn w:val="Alaprtelmezett"/>
    <w:next w:val="Szvegtrzs"/>
    <w:pPr>
      <w:keepNext/>
      <w:numPr>
        <w:ilvl w:val="4"/>
        <w:numId w:val="1"/>
      </w:numPr>
      <w:jc w:val="center"/>
      <w:outlineLvl w:val="4"/>
    </w:pPr>
    <w:rPr>
      <w:b/>
      <w:bCs/>
      <w:sz w:val="4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">
    <w:name w:val="Alapértelmezett"/>
    <w:pPr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ar-SA" w:bidi="hi-IN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8z0">
    <w:name w:val="WW8Num8z0"/>
    <w:rPr>
      <w:b/>
      <w:u w:val="none"/>
    </w:rPr>
  </w:style>
  <w:style w:type="character" w:customStyle="1" w:styleId="WW8Num9z0">
    <w:name w:val="WW8Num9z0"/>
    <w:rPr>
      <w:rFonts w:ascii="Times New Roman" w:hAnsi="Times New Roman"/>
      <w:b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5">
    <w:name w:val="WW8Num9z5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ymbol" w:hAnsi="Symbol" w:cs="StarSymbol"/>
      <w:sz w:val="18"/>
      <w:szCs w:val="18"/>
    </w:rPr>
  </w:style>
  <w:style w:type="character" w:customStyle="1" w:styleId="WW8Num16z0">
    <w:name w:val="WW8Num16z0"/>
    <w:rPr>
      <w:rFonts w:ascii="Times New Roman" w:eastAsia="Times New Roman" w:hAnsi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Times New Roman"/>
    </w:rPr>
  </w:style>
  <w:style w:type="character" w:customStyle="1" w:styleId="WW8Num16z3">
    <w:name w:val="WW8Num16z3"/>
    <w:rPr>
      <w:rFonts w:ascii="Symbol" w:hAnsi="Symbol" w:cs="Times New Roman"/>
    </w:rPr>
  </w:style>
  <w:style w:type="character" w:customStyle="1" w:styleId="WW8Num17z0">
    <w:name w:val="WW8Num17z0"/>
    <w:rPr>
      <w:rFonts w:ascii="Times New Roman" w:hAnsi="Times New Roman" w:cs="Times New Roman"/>
    </w:rPr>
  </w:style>
  <w:style w:type="character" w:customStyle="1" w:styleId="WW8Num17z1">
    <w:name w:val="WW8Num17z1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Times New Roman"/>
      <w:sz w:val="18"/>
      <w:szCs w:val="18"/>
    </w:rPr>
  </w:style>
  <w:style w:type="character" w:customStyle="1" w:styleId="WW8Num18z1">
    <w:name w:val="WW8Num18z1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imes New Roman" w:eastAsia="Times New Roman" w:hAnsi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Symbol" w:hAnsi="Symbol" w:cs="Times New Roman"/>
    </w:rPr>
  </w:style>
  <w:style w:type="character" w:customStyle="1" w:styleId="WW8Num21z5">
    <w:name w:val="WW8Num21z5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Times New Roman" w:hAnsi="Times New Roman" w:cs="Times New Roman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Times New Roman" w:hAnsi="Times New Roman" w:cs="Times New Roman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Symbol" w:hAnsi="Symbol" w:cs="StarSymbol"/>
      <w:sz w:val="18"/>
      <w:szCs w:val="18"/>
    </w:rPr>
  </w:style>
  <w:style w:type="character" w:customStyle="1" w:styleId="WW8Num28z0">
    <w:name w:val="WW8Num28z0"/>
    <w:rPr>
      <w:b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Wingdings" w:hAnsi="Wingdings" w:cs="StarSymbol"/>
      <w:sz w:val="18"/>
      <w:szCs w:val="18"/>
    </w:rPr>
  </w:style>
  <w:style w:type="character" w:customStyle="1" w:styleId="WW8Num31z1">
    <w:name w:val="WW8Num31z1"/>
    <w:rPr>
      <w:rFonts w:ascii="Times New Roman" w:hAnsi="Times New Roman" w:cs="Times New Roman"/>
      <w:sz w:val="18"/>
      <w:szCs w:val="18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3z1">
    <w:name w:val="WW8Num33z1"/>
    <w:rPr>
      <w:rFonts w:ascii="Symbol" w:hAnsi="Symbol" w:cs="StarSymbol"/>
      <w:sz w:val="18"/>
      <w:szCs w:val="18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Symbol" w:hAnsi="Symbol" w:cs="StarSymbol"/>
      <w:sz w:val="18"/>
      <w:szCs w:val="18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ymbol" w:hAnsi="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 w:cs="Times New Roman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8z5">
    <w:name w:val="WW8Num38z5"/>
    <w:rPr>
      <w:rFonts w:ascii="Wingdings" w:hAnsi="Wingdings"/>
    </w:rPr>
  </w:style>
  <w:style w:type="character" w:customStyle="1" w:styleId="WW8Num39z0">
    <w:name w:val="WW8Num39z0"/>
    <w:rPr>
      <w:b/>
    </w:rPr>
  </w:style>
  <w:style w:type="character" w:customStyle="1" w:styleId="WW8Num39z1">
    <w:name w:val="WW8Num39z1"/>
    <w:rPr>
      <w:rFonts w:ascii="Times New Roman" w:eastAsia="Times New Roman" w:hAnsi="Times New Roman" w:cs="Times New Roman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0z1">
    <w:name w:val="WW8Num40z1"/>
    <w:rPr>
      <w:rFonts w:ascii="Courier New" w:hAnsi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Times New Roman" w:hAnsi="Times New Roman" w:cs="Times New Roman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6z0">
    <w:name w:val="WW8Num46z0"/>
    <w:rPr>
      <w:rFonts w:ascii="Times New Roman" w:eastAsia="Times New Roman" w:hAnsi="Times New Roman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 w:cs="Times New Roman"/>
    </w:rPr>
  </w:style>
  <w:style w:type="character" w:customStyle="1" w:styleId="WW8Num46z3">
    <w:name w:val="WW8Num46z3"/>
    <w:rPr>
      <w:rFonts w:ascii="Symbol" w:hAnsi="Symbol" w:cs="Times New Roman"/>
    </w:rPr>
  </w:style>
  <w:style w:type="character" w:customStyle="1" w:styleId="Bekezdsalap-bettpusa">
    <w:name w:val="Bekezdés alap-betűtípusa"/>
  </w:style>
  <w:style w:type="character" w:styleId="Oldalszm">
    <w:name w:val="page number"/>
    <w:basedOn w:val="Bekezdsalap-bettpusa"/>
  </w:style>
  <w:style w:type="character" w:customStyle="1" w:styleId="Internet-hivatkozs">
    <w:name w:val="Internet-hivatkozás"/>
    <w:basedOn w:val="Bekezdsalap-bettpusa"/>
    <w:rPr>
      <w:color w:val="0000FF"/>
      <w:u w:val="single"/>
      <w:lang w:val="hu-HU" w:eastAsia="hu-HU" w:bidi="hu-HU"/>
    </w:rPr>
  </w:style>
  <w:style w:type="character" w:customStyle="1" w:styleId="BalloonTextChar">
    <w:name w:val="Balloon Text Char"/>
    <w:basedOn w:val="Bekezdsalapbettpusa"/>
    <w:rPr>
      <w:rFonts w:ascii="Tahoma" w:hAnsi="Tahoma" w:cs="Tahoma"/>
      <w:sz w:val="16"/>
      <w:szCs w:val="16"/>
      <w:lang w:eastAsia="ar-SA"/>
    </w:rPr>
  </w:style>
  <w:style w:type="character" w:customStyle="1" w:styleId="Heading1Char">
    <w:name w:val="Heading 1 Char"/>
    <w:basedOn w:val="Bekezdsalapbettpusa"/>
    <w:rPr>
      <w:rFonts w:ascii="Arial" w:hAnsi="Arial" w:cs="Arial"/>
      <w:b/>
      <w:bCs/>
      <w:sz w:val="32"/>
      <w:szCs w:val="32"/>
      <w:lang w:eastAsia="ar-SA"/>
    </w:rPr>
  </w:style>
  <w:style w:type="character" w:customStyle="1" w:styleId="Hangslyozs">
    <w:name w:val="Hangsúlyozás"/>
    <w:basedOn w:val="Bekezdsalapbettpusa"/>
    <w:rPr>
      <w:i/>
      <w:iCs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alibri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SimSun" w:cs="Times New Roman"/>
    </w:rPr>
  </w:style>
  <w:style w:type="character" w:customStyle="1" w:styleId="ListLabel5">
    <w:name w:val="ListLabel 5"/>
    <w:rPr>
      <w:rFonts w:eastAsia="Times New Roman" w:cs="Times New Roman"/>
    </w:rPr>
  </w:style>
  <w:style w:type="paragraph" w:customStyle="1" w:styleId="Cmsor">
    <w:name w:val="Címsor"/>
    <w:basedOn w:val="Alaprtelmezett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Alaprtelmezett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Alaprtelmezett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Alaprtelmezett"/>
    <w:pPr>
      <w:suppressLineNumbers/>
    </w:pPr>
  </w:style>
  <w:style w:type="paragraph" w:customStyle="1" w:styleId="Szvegtrzs21">
    <w:name w:val="Szövegtörzs 21"/>
    <w:basedOn w:val="Alaprtelmezett"/>
    <w:pPr>
      <w:jc w:val="both"/>
    </w:pPr>
    <w:rPr>
      <w:szCs w:val="20"/>
    </w:rPr>
  </w:style>
  <w:style w:type="paragraph" w:styleId="lfej">
    <w:name w:val="header"/>
    <w:basedOn w:val="Alaprtelmezett"/>
    <w:link w:val="lfejChar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llb">
    <w:name w:val="footer"/>
    <w:basedOn w:val="Alaprtelmezett"/>
    <w:link w:val="llbChar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artalomjegyzk1">
    <w:name w:val="Tartalomjegyzék 1"/>
    <w:basedOn w:val="Alaprtelmezett"/>
    <w:pPr>
      <w:tabs>
        <w:tab w:val="right" w:leader="dot" w:pos="9638"/>
      </w:tabs>
      <w:spacing w:before="360" w:after="0"/>
    </w:pPr>
    <w:rPr>
      <w:rFonts w:ascii="Arial" w:hAnsi="Arial"/>
      <w:b/>
      <w:bCs/>
      <w:caps/>
      <w:szCs w:val="28"/>
    </w:rPr>
  </w:style>
  <w:style w:type="paragraph" w:customStyle="1" w:styleId="Tartalomjegyzk2">
    <w:name w:val="Tartalomjegyzék 2"/>
    <w:basedOn w:val="Alaprtelmezett"/>
    <w:pPr>
      <w:tabs>
        <w:tab w:val="right" w:leader="dot" w:pos="9638"/>
      </w:tabs>
      <w:spacing w:before="240" w:after="0"/>
      <w:ind w:left="283"/>
    </w:pPr>
    <w:rPr>
      <w:b/>
      <w:bCs/>
    </w:rPr>
  </w:style>
  <w:style w:type="paragraph" w:customStyle="1" w:styleId="Tartalomjegyzk3">
    <w:name w:val="Tartalomjegyzék 3"/>
    <w:basedOn w:val="Alaprtelmezett"/>
    <w:pPr>
      <w:tabs>
        <w:tab w:val="right" w:leader="dot" w:pos="9312"/>
      </w:tabs>
      <w:ind w:left="240"/>
    </w:pPr>
  </w:style>
  <w:style w:type="paragraph" w:customStyle="1" w:styleId="Tartalomjegyzk4">
    <w:name w:val="Tartalomjegyzék 4"/>
    <w:basedOn w:val="Alaprtelmezett"/>
    <w:pPr>
      <w:tabs>
        <w:tab w:val="right" w:leader="dot" w:pos="9269"/>
      </w:tabs>
      <w:ind w:left="480"/>
    </w:pPr>
  </w:style>
  <w:style w:type="paragraph" w:customStyle="1" w:styleId="Tartalomjegyzk5">
    <w:name w:val="Tartalomjegyzék 5"/>
    <w:basedOn w:val="Alaprtelmezett"/>
    <w:pPr>
      <w:tabs>
        <w:tab w:val="right" w:leader="dot" w:pos="9226"/>
      </w:tabs>
      <w:ind w:left="720"/>
    </w:pPr>
  </w:style>
  <w:style w:type="paragraph" w:customStyle="1" w:styleId="Tartalomjegyzk6">
    <w:name w:val="Tartalomjegyzék 6"/>
    <w:basedOn w:val="Alaprtelmezett"/>
    <w:pPr>
      <w:tabs>
        <w:tab w:val="right" w:leader="dot" w:pos="9183"/>
      </w:tabs>
      <w:ind w:left="960"/>
    </w:pPr>
  </w:style>
  <w:style w:type="paragraph" w:customStyle="1" w:styleId="Tartalomjegyzk7">
    <w:name w:val="Tartalomjegyzék 7"/>
    <w:basedOn w:val="Alaprtelmezett"/>
    <w:pPr>
      <w:tabs>
        <w:tab w:val="right" w:leader="dot" w:pos="9140"/>
      </w:tabs>
      <w:ind w:left="1200"/>
    </w:pPr>
  </w:style>
  <w:style w:type="paragraph" w:customStyle="1" w:styleId="Tartalomjegyzk8">
    <w:name w:val="Tartalomjegyzék 8"/>
    <w:basedOn w:val="Alaprtelmezett"/>
    <w:pPr>
      <w:tabs>
        <w:tab w:val="right" w:leader="dot" w:pos="9097"/>
      </w:tabs>
      <w:ind w:left="1440"/>
    </w:pPr>
  </w:style>
  <w:style w:type="paragraph" w:customStyle="1" w:styleId="Tartalomjegyzk9">
    <w:name w:val="Tartalomjegyzék 9"/>
    <w:basedOn w:val="Alaprtelmezett"/>
    <w:pPr>
      <w:tabs>
        <w:tab w:val="right" w:leader="dot" w:pos="9054"/>
      </w:tabs>
      <w:ind w:left="1680"/>
    </w:pPr>
  </w:style>
  <w:style w:type="paragraph" w:customStyle="1" w:styleId="Szvegtrzsbehzssal21">
    <w:name w:val="Szövegtörzs behúzással 21"/>
    <w:basedOn w:val="Alaprtelmezett"/>
    <w:pPr>
      <w:ind w:left="1416"/>
    </w:pPr>
  </w:style>
  <w:style w:type="paragraph" w:customStyle="1" w:styleId="Szvegtrzsbehzsa">
    <w:name w:val="Szövegtörzs behúzása"/>
    <w:basedOn w:val="Alaprtelmezett"/>
    <w:pPr>
      <w:ind w:left="709"/>
    </w:pPr>
    <w:rPr>
      <w:sz w:val="22"/>
    </w:rPr>
  </w:style>
  <w:style w:type="paragraph" w:customStyle="1" w:styleId="Tartalomjegyzk10">
    <w:name w:val="Tartalomjegyzék 10"/>
    <w:basedOn w:val="Trgymutat"/>
    <w:pPr>
      <w:tabs>
        <w:tab w:val="right" w:leader="dot" w:pos="9638"/>
      </w:tabs>
      <w:ind w:left="2547"/>
    </w:pPr>
  </w:style>
  <w:style w:type="paragraph" w:styleId="NormlWeb">
    <w:name w:val="Normal (Web)"/>
    <w:basedOn w:val="Alaprtelmezett"/>
    <w:pPr>
      <w:suppressAutoHyphens w:val="0"/>
      <w:spacing w:before="28" w:after="119"/>
    </w:pPr>
    <w:rPr>
      <w:lang w:eastAsia="hu-HU"/>
    </w:rPr>
  </w:style>
  <w:style w:type="paragraph" w:customStyle="1" w:styleId="Tartalomjegyzk-fejlc">
    <w:name w:val="Tartalomjegyzék-fejléc"/>
    <w:basedOn w:val="Cmsor1"/>
    <w:pPr>
      <w:keepLines/>
      <w:suppressLineNumbers/>
      <w:suppressAutoHyphens w:val="0"/>
      <w:spacing w:before="480" w:after="0" w:line="276" w:lineRule="atLeast"/>
    </w:pPr>
    <w:rPr>
      <w:rFonts w:ascii="Cambria" w:hAnsi="Cambria"/>
      <w:color w:val="365F91"/>
      <w:sz w:val="28"/>
      <w:szCs w:val="28"/>
      <w:lang w:eastAsia="hu-HU"/>
    </w:rPr>
  </w:style>
  <w:style w:type="paragraph" w:styleId="Buborkszveg">
    <w:name w:val="Balloon Text"/>
    <w:basedOn w:val="Alaprtelmezett"/>
    <w:rPr>
      <w:rFonts w:ascii="Tahoma" w:hAnsi="Tahoma" w:cs="Tahoma"/>
      <w:sz w:val="16"/>
      <w:szCs w:val="16"/>
    </w:rPr>
  </w:style>
  <w:style w:type="paragraph" w:styleId="Listaszerbekezds">
    <w:name w:val="List Paragraph"/>
    <w:basedOn w:val="Alaprtelmezett"/>
    <w:pPr>
      <w:suppressAutoHyphens w:val="0"/>
      <w:spacing w:line="276" w:lineRule="atLeast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aszerbekezds1">
    <w:name w:val="Listaszerű bekezdés1"/>
    <w:basedOn w:val="Alaprtelmezett"/>
    <w:pPr>
      <w:widowControl w:val="0"/>
      <w:ind w:left="720"/>
    </w:pPr>
    <w:rPr>
      <w:lang w:eastAsia="hi-IN"/>
    </w:rPr>
  </w:style>
  <w:style w:type="character" w:customStyle="1" w:styleId="lfejChar">
    <w:name w:val="Élőfej Char"/>
    <w:basedOn w:val="Bekezdsalapbettpusa"/>
    <w:link w:val="lfej"/>
    <w:rsid w:val="00E37888"/>
    <w:rPr>
      <w:rFonts w:ascii="Times New Roman" w:eastAsia="SimSun" w:hAnsi="Times New Roman" w:cs="Mangal"/>
      <w:sz w:val="20"/>
      <w:szCs w:val="20"/>
      <w:lang w:eastAsia="ar-SA" w:bidi="hi-IN"/>
    </w:rPr>
  </w:style>
  <w:style w:type="character" w:customStyle="1" w:styleId="llbChar">
    <w:name w:val="Élőláb Char"/>
    <w:basedOn w:val="Bekezdsalapbettpusa"/>
    <w:link w:val="llb"/>
    <w:rsid w:val="00E37888"/>
    <w:rPr>
      <w:rFonts w:ascii="Times New Roman" w:eastAsia="SimSun" w:hAnsi="Times New Roman" w:cs="Mangal"/>
      <w:sz w:val="20"/>
      <w:szCs w:val="20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2015-09-09T16:08:00Z</dcterms:created>
  <dcterms:modified xsi:type="dcterms:W3CDTF">2020-06-19T08:54:00Z</dcterms:modified>
</cp:coreProperties>
</file>